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667ABD" w:rsidP="00667AB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TJC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667ABD">
        <w:rPr>
          <w:rFonts w:ascii="Arial" w:hAnsi="Arial" w:cs="Arial"/>
          <w:b/>
          <w:sz w:val="20"/>
          <w:szCs w:val="20"/>
        </w:rPr>
        <w:t>Explanation for the stock put under the alert status and solutions</w:t>
      </w:r>
    </w:p>
    <w:p w:rsidR="00F943F6" w:rsidRDefault="00E36A48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0005">
        <w:rPr>
          <w:rFonts w:ascii="Arial" w:hAnsi="Arial" w:cs="Arial"/>
          <w:sz w:val="20"/>
          <w:szCs w:val="20"/>
        </w:rPr>
        <w:t>1</w:t>
      </w:r>
      <w:r w:rsidR="00667ABD">
        <w:rPr>
          <w:rFonts w:ascii="Arial" w:hAnsi="Arial" w:cs="Arial"/>
          <w:sz w:val="20"/>
          <w:szCs w:val="20"/>
        </w:rPr>
        <w:t>9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667ABD" w:rsidRPr="00667ABD">
        <w:rPr>
          <w:rFonts w:ascii="Arial" w:hAnsi="Arial" w:cs="Arial"/>
          <w:sz w:val="20"/>
          <w:szCs w:val="20"/>
        </w:rPr>
        <w:t>Transportation and Trading Services Joint Stock Company</w:t>
      </w:r>
      <w:r w:rsidR="00667ABD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724ED7" w:rsidRPr="00724ED7">
        <w:rPr>
          <w:rFonts w:ascii="Arial" w:hAnsi="Arial" w:cs="Arial"/>
          <w:sz w:val="20"/>
          <w:szCs w:val="20"/>
        </w:rPr>
        <w:t xml:space="preserve"> </w:t>
      </w:r>
      <w:r w:rsidR="00667ABD" w:rsidRPr="00667ABD">
        <w:rPr>
          <w:rFonts w:ascii="Arial" w:hAnsi="Arial" w:cs="Arial"/>
          <w:sz w:val="20"/>
          <w:szCs w:val="20"/>
        </w:rPr>
        <w:t>stock put under the alert status and solutions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667ABD" w:rsidRDefault="00667ABD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667ABD">
        <w:rPr>
          <w:rFonts w:ascii="Arial" w:hAnsi="Arial" w:cs="Arial"/>
          <w:sz w:val="20"/>
          <w:szCs w:val="20"/>
        </w:rPr>
        <w:t xml:space="preserve">Reasons </w:t>
      </w:r>
      <w:r>
        <w:rPr>
          <w:rFonts w:ascii="Arial" w:hAnsi="Arial" w:cs="Arial"/>
          <w:sz w:val="20"/>
          <w:szCs w:val="20"/>
        </w:rPr>
        <w:t>for</w:t>
      </w:r>
      <w:r w:rsidRPr="00667A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TJC</w:t>
      </w:r>
      <w:r w:rsidRPr="00724ED7">
        <w:rPr>
          <w:rFonts w:ascii="Arial" w:hAnsi="Arial" w:cs="Arial"/>
          <w:sz w:val="20"/>
          <w:szCs w:val="20"/>
        </w:rPr>
        <w:t xml:space="preserve"> </w:t>
      </w:r>
      <w:r w:rsidRPr="00667ABD">
        <w:rPr>
          <w:rFonts w:ascii="Arial" w:hAnsi="Arial" w:cs="Arial"/>
          <w:sz w:val="20"/>
          <w:szCs w:val="20"/>
        </w:rPr>
        <w:t xml:space="preserve">stock put under the alert status: </w:t>
      </w:r>
    </w:p>
    <w:p w:rsidR="0083514F" w:rsidRDefault="00667ABD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first reason: In 2019, the C</w:t>
      </w:r>
      <w:r w:rsidRPr="00667ABD">
        <w:rPr>
          <w:rFonts w:ascii="Arial" w:hAnsi="Arial" w:cs="Arial"/>
          <w:sz w:val="20"/>
          <w:szCs w:val="20"/>
        </w:rPr>
        <w:t>ompany face</w:t>
      </w:r>
      <w:r>
        <w:rPr>
          <w:rFonts w:ascii="Arial" w:hAnsi="Arial" w:cs="Arial"/>
          <w:sz w:val="20"/>
          <w:szCs w:val="20"/>
        </w:rPr>
        <w:t>d many difficulties in business;</w:t>
      </w:r>
      <w:r w:rsidRPr="00667ABD">
        <w:rPr>
          <w:rFonts w:ascii="Arial" w:hAnsi="Arial" w:cs="Arial"/>
          <w:sz w:val="20"/>
          <w:szCs w:val="20"/>
        </w:rPr>
        <w:t xml:space="preserve"> revenue dropped sharply in both shipping and logistics services due to the impact of the tra</w:t>
      </w:r>
      <w:r>
        <w:rPr>
          <w:rFonts w:ascii="Arial" w:hAnsi="Arial" w:cs="Arial"/>
          <w:sz w:val="20"/>
          <w:szCs w:val="20"/>
        </w:rPr>
        <w:t xml:space="preserve">de war between the US and China, </w:t>
      </w:r>
      <w:r w:rsidRPr="00667ABD">
        <w:rPr>
          <w:rFonts w:ascii="Arial" w:hAnsi="Arial" w:cs="Arial"/>
          <w:sz w:val="20"/>
          <w:szCs w:val="20"/>
        </w:rPr>
        <w:t xml:space="preserve">making </w:t>
      </w:r>
      <w:r>
        <w:rPr>
          <w:rFonts w:ascii="Arial" w:hAnsi="Arial" w:cs="Arial"/>
          <w:sz w:val="20"/>
          <w:szCs w:val="20"/>
        </w:rPr>
        <w:t>competition</w:t>
      </w:r>
      <w:r w:rsidRPr="00667ABD">
        <w:rPr>
          <w:rFonts w:ascii="Arial" w:hAnsi="Arial" w:cs="Arial"/>
          <w:sz w:val="20"/>
          <w:szCs w:val="20"/>
        </w:rPr>
        <w:t xml:space="preserve"> on transport pric</w:t>
      </w:r>
      <w:r w:rsidR="0083514F">
        <w:rPr>
          <w:rFonts w:ascii="Arial" w:hAnsi="Arial" w:cs="Arial"/>
          <w:sz w:val="20"/>
          <w:szCs w:val="20"/>
        </w:rPr>
        <w:t>es on routes that the Company exploited</w:t>
      </w:r>
      <w:r w:rsidRPr="00667ABD">
        <w:rPr>
          <w:rFonts w:ascii="Arial" w:hAnsi="Arial" w:cs="Arial"/>
          <w:sz w:val="20"/>
          <w:szCs w:val="20"/>
        </w:rPr>
        <w:t xml:space="preserve"> among s</w:t>
      </w:r>
      <w:r>
        <w:rPr>
          <w:rFonts w:ascii="Arial" w:hAnsi="Arial" w:cs="Arial"/>
          <w:sz w:val="20"/>
          <w:szCs w:val="20"/>
        </w:rPr>
        <w:t xml:space="preserve">hipping companies more fierce; </w:t>
      </w:r>
      <w:r w:rsidRPr="00667ABD">
        <w:rPr>
          <w:rFonts w:ascii="Arial" w:hAnsi="Arial" w:cs="Arial"/>
          <w:sz w:val="20"/>
          <w:szCs w:val="20"/>
        </w:rPr>
        <w:t>The annual export volume of goods of partners such as coal and cl</w:t>
      </w:r>
      <w:r w:rsidR="0083514F">
        <w:rPr>
          <w:rFonts w:ascii="Arial" w:hAnsi="Arial" w:cs="Arial"/>
          <w:sz w:val="20"/>
          <w:szCs w:val="20"/>
        </w:rPr>
        <w:t xml:space="preserve">inker decreased significantly. </w:t>
      </w:r>
      <w:r w:rsidRPr="00667ABD">
        <w:rPr>
          <w:rFonts w:ascii="Arial" w:hAnsi="Arial" w:cs="Arial"/>
          <w:sz w:val="20"/>
          <w:szCs w:val="20"/>
        </w:rPr>
        <w:t xml:space="preserve">Ships </w:t>
      </w:r>
      <w:r w:rsidR="0083514F">
        <w:rPr>
          <w:rFonts w:ascii="Arial" w:hAnsi="Arial" w:cs="Arial"/>
          <w:sz w:val="20"/>
          <w:szCs w:val="20"/>
        </w:rPr>
        <w:t>had to find other routes that were less efficient to</w:t>
      </w:r>
      <w:r w:rsidRPr="00667ABD">
        <w:rPr>
          <w:rFonts w:ascii="Arial" w:hAnsi="Arial" w:cs="Arial"/>
          <w:sz w:val="20"/>
          <w:szCs w:val="20"/>
        </w:rPr>
        <w:t xml:space="preserve"> South Korea an</w:t>
      </w:r>
      <w:r w:rsidR="0083514F">
        <w:rPr>
          <w:rFonts w:ascii="Arial" w:hAnsi="Arial" w:cs="Arial"/>
          <w:sz w:val="20"/>
          <w:szCs w:val="20"/>
        </w:rPr>
        <w:t>d Malaysia, and some trains had</w:t>
      </w:r>
      <w:r w:rsidRPr="00667ABD">
        <w:rPr>
          <w:rFonts w:ascii="Arial" w:hAnsi="Arial" w:cs="Arial"/>
          <w:sz w:val="20"/>
          <w:szCs w:val="20"/>
        </w:rPr>
        <w:t xml:space="preserve"> to</w:t>
      </w:r>
      <w:r w:rsidR="0083514F">
        <w:rPr>
          <w:rFonts w:ascii="Arial" w:hAnsi="Arial" w:cs="Arial"/>
          <w:sz w:val="20"/>
          <w:szCs w:val="20"/>
        </w:rPr>
        <w:t xml:space="preserve"> carry nothing to</w:t>
      </w:r>
      <w:r w:rsidRPr="00667ABD">
        <w:rPr>
          <w:rFonts w:ascii="Arial" w:hAnsi="Arial" w:cs="Arial"/>
          <w:sz w:val="20"/>
          <w:szCs w:val="20"/>
        </w:rPr>
        <w:t xml:space="preserve"> </w:t>
      </w:r>
      <w:r w:rsidR="0083514F">
        <w:rPr>
          <w:rFonts w:ascii="Arial" w:hAnsi="Arial" w:cs="Arial"/>
          <w:sz w:val="20"/>
          <w:szCs w:val="20"/>
        </w:rPr>
        <w:t>go</w:t>
      </w:r>
      <w:r w:rsidRPr="00667ABD">
        <w:rPr>
          <w:rFonts w:ascii="Arial" w:hAnsi="Arial" w:cs="Arial"/>
          <w:sz w:val="20"/>
          <w:szCs w:val="20"/>
        </w:rPr>
        <w:t xml:space="preserve"> to port of loading, resulting in additional costs. Meanwhile, the input costs remain</w:t>
      </w:r>
      <w:r w:rsidR="0083514F">
        <w:rPr>
          <w:rFonts w:ascii="Arial" w:hAnsi="Arial" w:cs="Arial"/>
          <w:sz w:val="20"/>
          <w:szCs w:val="20"/>
        </w:rPr>
        <w:t>ed</w:t>
      </w:r>
      <w:r w:rsidRPr="00667ABD">
        <w:rPr>
          <w:rFonts w:ascii="Arial" w:hAnsi="Arial" w:cs="Arial"/>
          <w:sz w:val="20"/>
          <w:szCs w:val="20"/>
        </w:rPr>
        <w:t xml:space="preserve"> high such as port c</w:t>
      </w:r>
      <w:r w:rsidR="0083514F">
        <w:rPr>
          <w:rFonts w:ascii="Arial" w:hAnsi="Arial" w:cs="Arial"/>
          <w:sz w:val="20"/>
          <w:szCs w:val="20"/>
        </w:rPr>
        <w:t>harges, fuel and repair costs. In 2019, shipping revenue was</w:t>
      </w:r>
      <w:r w:rsidRPr="00667ABD">
        <w:rPr>
          <w:rFonts w:ascii="Arial" w:hAnsi="Arial" w:cs="Arial"/>
          <w:sz w:val="20"/>
          <w:szCs w:val="20"/>
        </w:rPr>
        <w:t xml:space="preserve"> </w:t>
      </w:r>
      <w:r w:rsidR="0083514F" w:rsidRPr="00667ABD">
        <w:rPr>
          <w:rFonts w:ascii="Arial" w:hAnsi="Arial" w:cs="Arial"/>
          <w:sz w:val="20"/>
          <w:szCs w:val="20"/>
        </w:rPr>
        <w:t xml:space="preserve">VND </w:t>
      </w:r>
      <w:r w:rsidRPr="00667ABD">
        <w:rPr>
          <w:rFonts w:ascii="Arial" w:hAnsi="Arial" w:cs="Arial"/>
          <w:sz w:val="20"/>
          <w:szCs w:val="20"/>
        </w:rPr>
        <w:t xml:space="preserve">106.7 billion, </w:t>
      </w:r>
      <w:r w:rsidR="0083514F">
        <w:rPr>
          <w:rFonts w:ascii="Arial" w:hAnsi="Arial" w:cs="Arial"/>
          <w:sz w:val="20"/>
          <w:szCs w:val="20"/>
        </w:rPr>
        <w:t>a decrease of</w:t>
      </w:r>
      <w:r w:rsidRPr="00667ABD">
        <w:rPr>
          <w:rFonts w:ascii="Arial" w:hAnsi="Arial" w:cs="Arial"/>
          <w:sz w:val="20"/>
          <w:szCs w:val="20"/>
        </w:rPr>
        <w:t xml:space="preserve"> 19.7</w:t>
      </w:r>
      <w:r w:rsidR="0083514F">
        <w:rPr>
          <w:rFonts w:ascii="Arial" w:hAnsi="Arial" w:cs="Arial"/>
          <w:sz w:val="20"/>
          <w:szCs w:val="20"/>
        </w:rPr>
        <w:t>% compared to the previous year;</w:t>
      </w:r>
      <w:r w:rsidRPr="00667ABD">
        <w:rPr>
          <w:rFonts w:ascii="Arial" w:hAnsi="Arial" w:cs="Arial"/>
          <w:sz w:val="20"/>
          <w:szCs w:val="20"/>
        </w:rPr>
        <w:t xml:space="preserve"> cost of go</w:t>
      </w:r>
      <w:r w:rsidR="0083514F">
        <w:rPr>
          <w:rFonts w:ascii="Arial" w:hAnsi="Arial" w:cs="Arial"/>
          <w:sz w:val="20"/>
          <w:szCs w:val="20"/>
        </w:rPr>
        <w:t>ods sold of shipping</w:t>
      </w:r>
      <w:r w:rsidRPr="00667ABD">
        <w:rPr>
          <w:rFonts w:ascii="Arial" w:hAnsi="Arial" w:cs="Arial"/>
          <w:sz w:val="20"/>
          <w:szCs w:val="20"/>
        </w:rPr>
        <w:t xml:space="preserve"> </w:t>
      </w:r>
      <w:r w:rsidR="0083514F">
        <w:rPr>
          <w:rFonts w:ascii="Arial" w:hAnsi="Arial" w:cs="Arial"/>
          <w:sz w:val="20"/>
          <w:szCs w:val="20"/>
        </w:rPr>
        <w:t xml:space="preserve">was </w:t>
      </w:r>
      <w:r w:rsidR="0083514F" w:rsidRPr="00667ABD">
        <w:rPr>
          <w:rFonts w:ascii="Arial" w:hAnsi="Arial" w:cs="Arial"/>
          <w:sz w:val="20"/>
          <w:szCs w:val="20"/>
        </w:rPr>
        <w:t>VND</w:t>
      </w:r>
      <w:r w:rsidR="0083514F">
        <w:rPr>
          <w:rFonts w:ascii="Arial" w:hAnsi="Arial" w:cs="Arial"/>
          <w:sz w:val="20"/>
          <w:szCs w:val="20"/>
        </w:rPr>
        <w:t xml:space="preserve"> 110.</w:t>
      </w:r>
      <w:r w:rsidRPr="00667ABD">
        <w:rPr>
          <w:rFonts w:ascii="Arial" w:hAnsi="Arial" w:cs="Arial"/>
          <w:sz w:val="20"/>
          <w:szCs w:val="20"/>
        </w:rPr>
        <w:t xml:space="preserve">6 billion, </w:t>
      </w:r>
      <w:r w:rsidR="0083514F">
        <w:rPr>
          <w:rFonts w:ascii="Arial" w:hAnsi="Arial" w:cs="Arial"/>
          <w:sz w:val="20"/>
          <w:szCs w:val="20"/>
        </w:rPr>
        <w:t>a decrease of 10.</w:t>
      </w:r>
      <w:r w:rsidRPr="00667ABD">
        <w:rPr>
          <w:rFonts w:ascii="Arial" w:hAnsi="Arial" w:cs="Arial"/>
          <w:sz w:val="20"/>
          <w:szCs w:val="20"/>
        </w:rPr>
        <w:t>6% compared to 2018.</w:t>
      </w:r>
      <w:r w:rsidR="0083514F">
        <w:rPr>
          <w:rFonts w:ascii="Arial" w:hAnsi="Arial" w:cs="Arial"/>
          <w:sz w:val="20"/>
          <w:szCs w:val="20"/>
        </w:rPr>
        <w:t xml:space="preserve"> </w:t>
      </w:r>
      <w:r w:rsidRPr="00667ABD">
        <w:rPr>
          <w:rFonts w:ascii="Arial" w:hAnsi="Arial" w:cs="Arial"/>
          <w:sz w:val="20"/>
          <w:szCs w:val="20"/>
        </w:rPr>
        <w:t>T</w:t>
      </w:r>
      <w:r w:rsidR="0083514F">
        <w:rPr>
          <w:rFonts w:ascii="Arial" w:hAnsi="Arial" w:cs="Arial"/>
          <w:sz w:val="20"/>
          <w:szCs w:val="20"/>
        </w:rPr>
        <w:t>ransport service activities did not find a way of development; service charges were low, and hiring of ships was</w:t>
      </w:r>
      <w:r w:rsidRPr="00667ABD">
        <w:rPr>
          <w:rFonts w:ascii="Arial" w:hAnsi="Arial" w:cs="Arial"/>
          <w:sz w:val="20"/>
          <w:szCs w:val="20"/>
        </w:rPr>
        <w:t xml:space="preserve"> difficult, resulting in</w:t>
      </w:r>
      <w:r w:rsidR="0083514F">
        <w:rPr>
          <w:rFonts w:ascii="Arial" w:hAnsi="Arial" w:cs="Arial"/>
          <w:sz w:val="20"/>
          <w:szCs w:val="20"/>
        </w:rPr>
        <w:t xml:space="preserve"> low output and low efficiency.</w:t>
      </w:r>
      <w:r w:rsidRPr="00667ABD">
        <w:rPr>
          <w:rFonts w:ascii="Arial" w:hAnsi="Arial" w:cs="Arial"/>
          <w:sz w:val="20"/>
          <w:szCs w:val="20"/>
        </w:rPr>
        <w:t xml:space="preserve"> Revenue from tr</w:t>
      </w:r>
      <w:r w:rsidR="0083514F">
        <w:rPr>
          <w:rFonts w:ascii="Arial" w:hAnsi="Arial" w:cs="Arial"/>
          <w:sz w:val="20"/>
          <w:szCs w:val="20"/>
        </w:rPr>
        <w:t xml:space="preserve">ansportation services in 2019 was </w:t>
      </w:r>
      <w:r w:rsidR="0083514F" w:rsidRPr="00667ABD">
        <w:rPr>
          <w:rFonts w:ascii="Arial" w:hAnsi="Arial" w:cs="Arial"/>
          <w:sz w:val="20"/>
          <w:szCs w:val="20"/>
        </w:rPr>
        <w:t>VND</w:t>
      </w:r>
      <w:r w:rsidR="0083514F">
        <w:rPr>
          <w:rFonts w:ascii="Arial" w:hAnsi="Arial" w:cs="Arial"/>
          <w:sz w:val="20"/>
          <w:szCs w:val="20"/>
        </w:rPr>
        <w:t xml:space="preserve"> 27.</w:t>
      </w:r>
      <w:r w:rsidRPr="00667ABD">
        <w:rPr>
          <w:rFonts w:ascii="Arial" w:hAnsi="Arial" w:cs="Arial"/>
          <w:sz w:val="20"/>
          <w:szCs w:val="20"/>
        </w:rPr>
        <w:t>3 billion</w:t>
      </w:r>
      <w:r w:rsidR="0083514F">
        <w:rPr>
          <w:rFonts w:ascii="Arial" w:hAnsi="Arial" w:cs="Arial"/>
          <w:sz w:val="20"/>
          <w:szCs w:val="20"/>
        </w:rPr>
        <w:t>, a decrease of 35.</w:t>
      </w:r>
      <w:r w:rsidRPr="00667ABD">
        <w:rPr>
          <w:rFonts w:ascii="Arial" w:hAnsi="Arial" w:cs="Arial"/>
          <w:sz w:val="20"/>
          <w:szCs w:val="20"/>
        </w:rPr>
        <w:t>2% comp</w:t>
      </w:r>
      <w:r w:rsidR="0083514F">
        <w:rPr>
          <w:rFonts w:ascii="Arial" w:hAnsi="Arial" w:cs="Arial"/>
          <w:sz w:val="20"/>
          <w:szCs w:val="20"/>
        </w:rPr>
        <w:t>ared to the previous year; the</w:t>
      </w:r>
      <w:r w:rsidRPr="00667ABD">
        <w:rPr>
          <w:rFonts w:ascii="Arial" w:hAnsi="Arial" w:cs="Arial"/>
          <w:sz w:val="20"/>
          <w:szCs w:val="20"/>
        </w:rPr>
        <w:t xml:space="preserve"> cost of goods sold of servic</w:t>
      </w:r>
      <w:r w:rsidR="0083514F">
        <w:rPr>
          <w:rFonts w:ascii="Arial" w:hAnsi="Arial" w:cs="Arial"/>
          <w:sz w:val="20"/>
          <w:szCs w:val="20"/>
        </w:rPr>
        <w:t>e activities was VND 26 billion, a  decrease of 36.7% compared to 2018. Consequently,</w:t>
      </w:r>
      <w:r w:rsidRPr="00667ABD">
        <w:rPr>
          <w:rFonts w:ascii="Arial" w:hAnsi="Arial" w:cs="Arial"/>
          <w:sz w:val="20"/>
          <w:szCs w:val="20"/>
        </w:rPr>
        <w:t xml:space="preserve"> total sales of goods and services in 2019 was </w:t>
      </w:r>
      <w:r w:rsidR="0083514F">
        <w:rPr>
          <w:rFonts w:ascii="Arial" w:hAnsi="Arial" w:cs="Arial"/>
          <w:sz w:val="20"/>
          <w:szCs w:val="20"/>
        </w:rPr>
        <w:t xml:space="preserve">VND </w:t>
      </w:r>
      <w:r w:rsidRPr="00667ABD">
        <w:rPr>
          <w:rFonts w:ascii="Arial" w:hAnsi="Arial" w:cs="Arial"/>
          <w:sz w:val="20"/>
          <w:szCs w:val="20"/>
        </w:rPr>
        <w:t>134</w:t>
      </w:r>
      <w:r w:rsidR="0083514F">
        <w:rPr>
          <w:rFonts w:ascii="Arial" w:hAnsi="Arial" w:cs="Arial"/>
          <w:sz w:val="20"/>
          <w:szCs w:val="20"/>
        </w:rPr>
        <w:t>.</w:t>
      </w:r>
      <w:r w:rsidRPr="00667ABD">
        <w:rPr>
          <w:rFonts w:ascii="Arial" w:hAnsi="Arial" w:cs="Arial"/>
          <w:sz w:val="20"/>
          <w:szCs w:val="20"/>
        </w:rPr>
        <w:t xml:space="preserve">18 billion, </w:t>
      </w:r>
      <w:r w:rsidR="0083514F">
        <w:rPr>
          <w:rFonts w:ascii="Arial" w:hAnsi="Arial" w:cs="Arial"/>
          <w:sz w:val="20"/>
          <w:szCs w:val="20"/>
        </w:rPr>
        <w:t>a decrease of 23.</w:t>
      </w:r>
      <w:r w:rsidRPr="00667ABD">
        <w:rPr>
          <w:rFonts w:ascii="Arial" w:hAnsi="Arial" w:cs="Arial"/>
          <w:sz w:val="20"/>
          <w:szCs w:val="20"/>
        </w:rPr>
        <w:t>5% compared to 2018, cost of goods so</w:t>
      </w:r>
      <w:r w:rsidR="0083514F">
        <w:rPr>
          <w:rFonts w:ascii="Arial" w:hAnsi="Arial" w:cs="Arial"/>
          <w:sz w:val="20"/>
          <w:szCs w:val="20"/>
        </w:rPr>
        <w:t>ld in 2019 was VND 136.</w:t>
      </w:r>
      <w:r w:rsidRPr="00667ABD">
        <w:rPr>
          <w:rFonts w:ascii="Arial" w:hAnsi="Arial" w:cs="Arial"/>
          <w:sz w:val="20"/>
          <w:szCs w:val="20"/>
        </w:rPr>
        <w:t xml:space="preserve">7 billion, </w:t>
      </w:r>
      <w:r w:rsidR="0083514F">
        <w:rPr>
          <w:rFonts w:ascii="Arial" w:hAnsi="Arial" w:cs="Arial"/>
          <w:sz w:val="20"/>
          <w:szCs w:val="20"/>
        </w:rPr>
        <w:t xml:space="preserve">a decrease of 17.15% compared to 2018. </w:t>
      </w:r>
      <w:r w:rsidRPr="00667ABD">
        <w:rPr>
          <w:rFonts w:ascii="Arial" w:hAnsi="Arial" w:cs="Arial"/>
          <w:sz w:val="20"/>
          <w:szCs w:val="20"/>
        </w:rPr>
        <w:t>Loss from production</w:t>
      </w:r>
      <w:r w:rsidR="0083514F">
        <w:rPr>
          <w:rFonts w:ascii="Arial" w:hAnsi="Arial" w:cs="Arial"/>
          <w:sz w:val="20"/>
          <w:szCs w:val="20"/>
        </w:rPr>
        <w:t xml:space="preserve"> and business activities was VND 9.</w:t>
      </w:r>
      <w:r w:rsidRPr="00667ABD">
        <w:rPr>
          <w:rFonts w:ascii="Arial" w:hAnsi="Arial" w:cs="Arial"/>
          <w:sz w:val="20"/>
          <w:szCs w:val="20"/>
        </w:rPr>
        <w:t xml:space="preserve">66 billion </w:t>
      </w:r>
    </w:p>
    <w:p w:rsidR="00113BAB" w:rsidRDefault="0083514F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67ABD" w:rsidRPr="00667ABD">
        <w:rPr>
          <w:rFonts w:ascii="Arial" w:hAnsi="Arial" w:cs="Arial"/>
          <w:sz w:val="20"/>
          <w:szCs w:val="20"/>
        </w:rPr>
        <w:t>The second reason: In September 2019, the Company had to pay a</w:t>
      </w:r>
      <w:r>
        <w:rPr>
          <w:rFonts w:ascii="Arial" w:hAnsi="Arial" w:cs="Arial"/>
          <w:sz w:val="20"/>
          <w:szCs w:val="20"/>
        </w:rPr>
        <w:t>n</w:t>
      </w:r>
      <w:r w:rsidR="00667ABD" w:rsidRPr="00667A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abnormal</w:t>
      </w:r>
      <w:r w:rsidR="00667ABD" w:rsidRPr="00667ABD">
        <w:rPr>
          <w:rFonts w:ascii="Arial" w:hAnsi="Arial" w:cs="Arial"/>
          <w:sz w:val="20"/>
          <w:szCs w:val="20"/>
        </w:rPr>
        <w:t xml:space="preserve"> cost of </w:t>
      </w:r>
      <w:r w:rsidRPr="00667ABD">
        <w:rPr>
          <w:rFonts w:ascii="Arial" w:hAnsi="Arial" w:cs="Arial"/>
          <w:sz w:val="20"/>
          <w:szCs w:val="20"/>
        </w:rPr>
        <w:t xml:space="preserve">USD </w:t>
      </w:r>
      <w:r>
        <w:rPr>
          <w:rFonts w:ascii="Arial" w:hAnsi="Arial" w:cs="Arial"/>
          <w:sz w:val="20"/>
          <w:szCs w:val="20"/>
        </w:rPr>
        <w:t>600,</w:t>
      </w:r>
      <w:r w:rsidR="00667ABD" w:rsidRPr="00667ABD">
        <w:rPr>
          <w:rFonts w:ascii="Arial" w:hAnsi="Arial" w:cs="Arial"/>
          <w:sz w:val="20"/>
          <w:szCs w:val="20"/>
        </w:rPr>
        <w:t>000 (including fines, interest, first-instance court</w:t>
      </w:r>
      <w:r w:rsidR="00113BAB">
        <w:rPr>
          <w:rFonts w:ascii="Arial" w:hAnsi="Arial" w:cs="Arial"/>
          <w:sz w:val="20"/>
          <w:szCs w:val="20"/>
        </w:rPr>
        <w:t xml:space="preserve"> charges</w:t>
      </w:r>
      <w:r w:rsidR="00667ABD" w:rsidRPr="00667ABD">
        <w:rPr>
          <w:rFonts w:ascii="Arial" w:hAnsi="Arial" w:cs="Arial"/>
          <w:sz w:val="20"/>
          <w:szCs w:val="20"/>
        </w:rPr>
        <w:t>, judgment execution costs) and legal advice</w:t>
      </w:r>
      <w:r w:rsidR="00113BAB">
        <w:rPr>
          <w:rFonts w:ascii="Arial" w:hAnsi="Arial" w:cs="Arial"/>
          <w:sz w:val="20"/>
          <w:szCs w:val="20"/>
        </w:rPr>
        <w:t xml:space="preserve"> charges</w:t>
      </w:r>
      <w:r w:rsidR="00667ABD" w:rsidRPr="00667ABD">
        <w:rPr>
          <w:rFonts w:ascii="Arial" w:hAnsi="Arial" w:cs="Arial"/>
          <w:sz w:val="20"/>
          <w:szCs w:val="20"/>
        </w:rPr>
        <w:t xml:space="preserve"> related to the lawsuit in the transportation of fertilizer lots worth </w:t>
      </w:r>
      <w:r w:rsidR="00113BAB" w:rsidRPr="00667ABD">
        <w:rPr>
          <w:rFonts w:ascii="Arial" w:hAnsi="Arial" w:cs="Arial"/>
          <w:sz w:val="20"/>
          <w:szCs w:val="20"/>
        </w:rPr>
        <w:t xml:space="preserve">USD </w:t>
      </w:r>
      <w:r w:rsidR="00113BAB">
        <w:rPr>
          <w:rFonts w:ascii="Arial" w:hAnsi="Arial" w:cs="Arial"/>
          <w:sz w:val="20"/>
          <w:szCs w:val="20"/>
        </w:rPr>
        <w:t>781,922.</w:t>
      </w:r>
      <w:r w:rsidR="00667ABD" w:rsidRPr="00667ABD">
        <w:rPr>
          <w:rFonts w:ascii="Arial" w:hAnsi="Arial" w:cs="Arial"/>
          <w:sz w:val="20"/>
          <w:szCs w:val="20"/>
        </w:rPr>
        <w:t xml:space="preserve">5 from </w:t>
      </w:r>
      <w:proofErr w:type="spellStart"/>
      <w:r w:rsidR="00667ABD" w:rsidRPr="00667ABD">
        <w:rPr>
          <w:rFonts w:ascii="Arial" w:hAnsi="Arial" w:cs="Arial"/>
          <w:sz w:val="20"/>
          <w:szCs w:val="20"/>
        </w:rPr>
        <w:t>Zhapu</w:t>
      </w:r>
      <w:proofErr w:type="spellEnd"/>
      <w:r w:rsidR="00667ABD" w:rsidRPr="00667ABD">
        <w:rPr>
          <w:rFonts w:ascii="Arial" w:hAnsi="Arial" w:cs="Arial"/>
          <w:sz w:val="20"/>
          <w:szCs w:val="20"/>
        </w:rPr>
        <w:t xml:space="preserve"> port, China to </w:t>
      </w:r>
      <w:proofErr w:type="spellStart"/>
      <w:r w:rsidR="00667ABD" w:rsidRPr="00667ABD">
        <w:rPr>
          <w:rFonts w:ascii="Arial" w:hAnsi="Arial" w:cs="Arial"/>
          <w:sz w:val="20"/>
          <w:szCs w:val="20"/>
        </w:rPr>
        <w:t>Quy</w:t>
      </w:r>
      <w:proofErr w:type="spellEnd"/>
      <w:r w:rsidR="00667ABD" w:rsidRPr="00667A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ABD" w:rsidRPr="00667ABD">
        <w:rPr>
          <w:rFonts w:ascii="Arial" w:hAnsi="Arial" w:cs="Arial"/>
          <w:sz w:val="20"/>
          <w:szCs w:val="20"/>
        </w:rPr>
        <w:t>Nhon</w:t>
      </w:r>
      <w:proofErr w:type="spellEnd"/>
      <w:r w:rsidR="00667ABD" w:rsidRPr="00667ABD">
        <w:rPr>
          <w:rFonts w:ascii="Arial" w:hAnsi="Arial" w:cs="Arial"/>
          <w:sz w:val="20"/>
          <w:szCs w:val="20"/>
        </w:rPr>
        <w:t xml:space="preserve"> port o</w:t>
      </w:r>
      <w:r w:rsidR="00113BAB">
        <w:rPr>
          <w:rFonts w:ascii="Arial" w:hAnsi="Arial" w:cs="Arial"/>
          <w:sz w:val="20"/>
          <w:szCs w:val="20"/>
        </w:rPr>
        <w:t xml:space="preserve">f Transco Star ship from 2015. </w:t>
      </w:r>
      <w:r w:rsidR="00667ABD" w:rsidRPr="00667ABD">
        <w:rPr>
          <w:rFonts w:ascii="Arial" w:hAnsi="Arial" w:cs="Arial"/>
          <w:sz w:val="20"/>
          <w:szCs w:val="20"/>
        </w:rPr>
        <w:t xml:space="preserve">Total </w:t>
      </w:r>
      <w:r w:rsidR="00113BAB" w:rsidRPr="00667ABD">
        <w:rPr>
          <w:rFonts w:ascii="Arial" w:hAnsi="Arial" w:cs="Arial"/>
          <w:sz w:val="20"/>
          <w:szCs w:val="20"/>
        </w:rPr>
        <w:t xml:space="preserve">costs </w:t>
      </w:r>
      <w:r w:rsidR="00667ABD" w:rsidRPr="00667ABD">
        <w:rPr>
          <w:rFonts w:ascii="Arial" w:hAnsi="Arial" w:cs="Arial"/>
          <w:sz w:val="20"/>
          <w:szCs w:val="20"/>
        </w:rPr>
        <w:t>related to solv</w:t>
      </w:r>
      <w:r w:rsidR="00113BAB">
        <w:rPr>
          <w:rFonts w:ascii="Arial" w:hAnsi="Arial" w:cs="Arial"/>
          <w:sz w:val="20"/>
          <w:szCs w:val="20"/>
        </w:rPr>
        <w:t xml:space="preserve">ing this case were VND 14.48 billion. </w:t>
      </w:r>
      <w:r w:rsidR="00667ABD" w:rsidRPr="00667ABD">
        <w:rPr>
          <w:rFonts w:ascii="Arial" w:hAnsi="Arial" w:cs="Arial"/>
          <w:sz w:val="20"/>
          <w:szCs w:val="20"/>
        </w:rPr>
        <w:t xml:space="preserve">Details </w:t>
      </w:r>
      <w:r w:rsidR="00113BAB">
        <w:rPr>
          <w:rFonts w:ascii="Arial" w:hAnsi="Arial" w:cs="Arial"/>
          <w:sz w:val="20"/>
          <w:szCs w:val="20"/>
        </w:rPr>
        <w:t>were</w:t>
      </w:r>
      <w:r w:rsidR="00667ABD" w:rsidRPr="00667ABD">
        <w:rPr>
          <w:rFonts w:ascii="Arial" w:hAnsi="Arial" w:cs="Arial"/>
          <w:sz w:val="20"/>
          <w:szCs w:val="20"/>
        </w:rPr>
        <w:t xml:space="preserve"> disclosed by the</w:t>
      </w:r>
      <w:r w:rsidR="00113BAB">
        <w:rPr>
          <w:rFonts w:ascii="Arial" w:hAnsi="Arial" w:cs="Arial"/>
          <w:sz w:val="20"/>
          <w:szCs w:val="20"/>
        </w:rPr>
        <w:t xml:space="preserve"> Company on September 27, 2019</w:t>
      </w:r>
    </w:p>
    <w:p w:rsidR="00113BAB" w:rsidRDefault="00667ABD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ABD">
        <w:rPr>
          <w:rFonts w:ascii="Arial" w:hAnsi="Arial" w:cs="Arial"/>
          <w:sz w:val="20"/>
          <w:szCs w:val="20"/>
        </w:rPr>
        <w:t>3.  The third reason</w:t>
      </w:r>
      <w:r w:rsidR="00113BAB">
        <w:rPr>
          <w:rFonts w:ascii="Arial" w:hAnsi="Arial" w:cs="Arial"/>
          <w:sz w:val="20"/>
          <w:szCs w:val="20"/>
        </w:rPr>
        <w:t>:</w:t>
      </w:r>
      <w:r w:rsidRPr="00667ABD">
        <w:rPr>
          <w:rFonts w:ascii="Arial" w:hAnsi="Arial" w:cs="Arial"/>
          <w:sz w:val="20"/>
          <w:szCs w:val="20"/>
        </w:rPr>
        <w:t xml:space="preserve"> in December 2019</w:t>
      </w:r>
      <w:r w:rsidR="00113BAB">
        <w:rPr>
          <w:rFonts w:ascii="Arial" w:hAnsi="Arial" w:cs="Arial"/>
          <w:sz w:val="20"/>
          <w:szCs w:val="20"/>
        </w:rPr>
        <w:t>, the company</w:t>
      </w:r>
      <w:r w:rsidRPr="00667ABD">
        <w:rPr>
          <w:rFonts w:ascii="Arial" w:hAnsi="Arial" w:cs="Arial"/>
          <w:sz w:val="20"/>
          <w:szCs w:val="20"/>
        </w:rPr>
        <w:t xml:space="preserve"> liquidated </w:t>
      </w:r>
      <w:r w:rsidR="00113BAB">
        <w:rPr>
          <w:rFonts w:ascii="Arial" w:hAnsi="Arial" w:cs="Arial"/>
          <w:sz w:val="20"/>
          <w:szCs w:val="20"/>
        </w:rPr>
        <w:t>Transco Star due to old ship</w:t>
      </w:r>
      <w:r w:rsidR="00113BAB" w:rsidRPr="00113BAB">
        <w:rPr>
          <w:rFonts w:ascii="Arial" w:hAnsi="Arial" w:cs="Arial"/>
          <w:sz w:val="20"/>
          <w:szCs w:val="20"/>
        </w:rPr>
        <w:t>, inefficient operation to restructure business operations as well as additional financial resource</w:t>
      </w:r>
      <w:r w:rsidR="00113BAB">
        <w:rPr>
          <w:rFonts w:ascii="Arial" w:hAnsi="Arial" w:cs="Arial"/>
          <w:sz w:val="20"/>
          <w:szCs w:val="20"/>
        </w:rPr>
        <w:t>s for the Company's operations.</w:t>
      </w:r>
      <w:r w:rsidR="00113BAB" w:rsidRPr="00113BAB">
        <w:rPr>
          <w:rFonts w:ascii="Arial" w:hAnsi="Arial" w:cs="Arial"/>
          <w:sz w:val="20"/>
          <w:szCs w:val="20"/>
        </w:rPr>
        <w:t xml:space="preserve"> Loss fro</w:t>
      </w:r>
      <w:r w:rsidR="00113BAB">
        <w:rPr>
          <w:rFonts w:ascii="Arial" w:hAnsi="Arial" w:cs="Arial"/>
          <w:sz w:val="20"/>
          <w:szCs w:val="20"/>
        </w:rPr>
        <w:t>m ship liquidation activities was</w:t>
      </w:r>
      <w:r w:rsidR="00113BAB" w:rsidRPr="00113BAB">
        <w:rPr>
          <w:rFonts w:ascii="Arial" w:hAnsi="Arial" w:cs="Arial"/>
          <w:sz w:val="20"/>
          <w:szCs w:val="20"/>
        </w:rPr>
        <w:t xml:space="preserve"> VND</w:t>
      </w:r>
      <w:r w:rsidR="00113BAB">
        <w:rPr>
          <w:rFonts w:ascii="Arial" w:hAnsi="Arial" w:cs="Arial"/>
          <w:sz w:val="20"/>
          <w:szCs w:val="20"/>
        </w:rPr>
        <w:t xml:space="preserve"> 2.</w:t>
      </w:r>
      <w:r w:rsidR="00113BAB" w:rsidRPr="00113BAB">
        <w:rPr>
          <w:rFonts w:ascii="Arial" w:hAnsi="Arial" w:cs="Arial"/>
          <w:sz w:val="20"/>
          <w:szCs w:val="20"/>
        </w:rPr>
        <w:t>35</w:t>
      </w:r>
      <w:r w:rsidR="00113BAB">
        <w:rPr>
          <w:rFonts w:ascii="Arial" w:hAnsi="Arial" w:cs="Arial"/>
          <w:sz w:val="20"/>
          <w:szCs w:val="20"/>
        </w:rPr>
        <w:t>7 billion</w:t>
      </w:r>
    </w:p>
    <w:p w:rsidR="00113BAB" w:rsidRDefault="00113BAB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3BAB">
        <w:rPr>
          <w:rFonts w:ascii="Arial" w:hAnsi="Arial" w:cs="Arial"/>
          <w:sz w:val="20"/>
          <w:szCs w:val="20"/>
        </w:rPr>
        <w:t>From the above reasons, by the end of 2019, the Company's production and business results suffer</w:t>
      </w:r>
      <w:r>
        <w:rPr>
          <w:rFonts w:ascii="Arial" w:hAnsi="Arial" w:cs="Arial"/>
          <w:sz w:val="20"/>
          <w:szCs w:val="20"/>
        </w:rPr>
        <w:t xml:space="preserve">ed a loss of VND 26.5 billion. </w:t>
      </w:r>
      <w:r w:rsidRPr="00113BAB">
        <w:rPr>
          <w:rFonts w:ascii="Arial" w:hAnsi="Arial" w:cs="Arial"/>
          <w:sz w:val="20"/>
          <w:szCs w:val="20"/>
        </w:rPr>
        <w:t xml:space="preserve">Therefore, the </w:t>
      </w:r>
      <w:r>
        <w:rPr>
          <w:rFonts w:ascii="Arial" w:hAnsi="Arial" w:cs="Arial"/>
          <w:sz w:val="20"/>
          <w:szCs w:val="20"/>
        </w:rPr>
        <w:t>Profit after tax in 2019 and u</w:t>
      </w:r>
      <w:r w:rsidRPr="00113BAB">
        <w:rPr>
          <w:rFonts w:ascii="Arial" w:hAnsi="Arial" w:cs="Arial"/>
          <w:sz w:val="20"/>
          <w:szCs w:val="20"/>
        </w:rPr>
        <w:t xml:space="preserve">ndistributed after-tax profit </w:t>
      </w:r>
      <w:r>
        <w:rPr>
          <w:rFonts w:ascii="Arial" w:hAnsi="Arial" w:cs="Arial"/>
          <w:sz w:val="20"/>
          <w:szCs w:val="20"/>
        </w:rPr>
        <w:t>on 31 December 2019 in</w:t>
      </w:r>
      <w:r w:rsidRPr="00113BAB">
        <w:rPr>
          <w:rFonts w:ascii="Arial" w:hAnsi="Arial" w:cs="Arial"/>
          <w:sz w:val="20"/>
          <w:szCs w:val="20"/>
        </w:rPr>
        <w:t xml:space="preserve"> the Company's audi</w:t>
      </w:r>
      <w:r>
        <w:rPr>
          <w:rFonts w:ascii="Arial" w:hAnsi="Arial" w:cs="Arial"/>
          <w:sz w:val="20"/>
          <w:szCs w:val="20"/>
        </w:rPr>
        <w:t>ted financial statements 2019 was</w:t>
      </w:r>
      <w:r w:rsidRPr="00113BAB">
        <w:rPr>
          <w:rFonts w:ascii="Arial" w:hAnsi="Arial" w:cs="Arial"/>
          <w:sz w:val="20"/>
          <w:szCs w:val="20"/>
        </w:rPr>
        <w:t xml:space="preserve"> a negative number, and </w:t>
      </w:r>
      <w:r>
        <w:rPr>
          <w:rFonts w:ascii="Arial" w:hAnsi="Arial" w:cs="Arial"/>
          <w:sz w:val="20"/>
          <w:szCs w:val="20"/>
        </w:rPr>
        <w:t>the TJC shares were</w:t>
      </w:r>
      <w:r w:rsidRPr="00113BAB">
        <w:rPr>
          <w:rFonts w:ascii="Arial" w:hAnsi="Arial" w:cs="Arial"/>
          <w:sz w:val="20"/>
          <w:szCs w:val="20"/>
        </w:rPr>
        <w:t xml:space="preserve"> put into </w:t>
      </w:r>
      <w:r>
        <w:rPr>
          <w:rFonts w:ascii="Arial" w:hAnsi="Arial" w:cs="Arial"/>
          <w:sz w:val="20"/>
          <w:szCs w:val="20"/>
        </w:rPr>
        <w:t>the alert status</w:t>
      </w:r>
    </w:p>
    <w:p w:rsidR="00113BAB" w:rsidRDefault="00113BAB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3BAB">
        <w:rPr>
          <w:rFonts w:ascii="Arial" w:hAnsi="Arial" w:cs="Arial"/>
          <w:sz w:val="20"/>
          <w:szCs w:val="20"/>
        </w:rPr>
        <w:t>II) Corrective solution</w:t>
      </w:r>
      <w:r>
        <w:rPr>
          <w:rFonts w:ascii="Arial" w:hAnsi="Arial" w:cs="Arial"/>
          <w:sz w:val="20"/>
          <w:szCs w:val="20"/>
        </w:rPr>
        <w:t>s</w:t>
      </w:r>
      <w:r w:rsidRPr="00113BAB">
        <w:rPr>
          <w:rFonts w:ascii="Arial" w:hAnsi="Arial" w:cs="Arial"/>
          <w:sz w:val="20"/>
          <w:szCs w:val="20"/>
        </w:rPr>
        <w:t xml:space="preserve">: To overcome the reasons mentioned above, the Company </w:t>
      </w:r>
      <w:r>
        <w:rPr>
          <w:rFonts w:ascii="Arial" w:hAnsi="Arial" w:cs="Arial"/>
          <w:sz w:val="20"/>
          <w:szCs w:val="20"/>
        </w:rPr>
        <w:t xml:space="preserve">has </w:t>
      </w:r>
      <w:r w:rsidRPr="00113BAB">
        <w:rPr>
          <w:rFonts w:ascii="Arial" w:hAnsi="Arial" w:cs="Arial"/>
          <w:sz w:val="20"/>
          <w:szCs w:val="20"/>
        </w:rPr>
        <w:t xml:space="preserve">come up with some solutions to improve business results as follows: </w:t>
      </w:r>
    </w:p>
    <w:p w:rsidR="001812B3" w:rsidRDefault="00113BAB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3BAB">
        <w:rPr>
          <w:rFonts w:ascii="Arial" w:hAnsi="Arial" w:cs="Arial"/>
          <w:sz w:val="20"/>
          <w:szCs w:val="20"/>
        </w:rPr>
        <w:t>- Develop specific transportation plans for the Company's fleet</w:t>
      </w:r>
      <w:r>
        <w:rPr>
          <w:rFonts w:ascii="Arial" w:hAnsi="Arial" w:cs="Arial"/>
          <w:sz w:val="20"/>
          <w:szCs w:val="20"/>
        </w:rPr>
        <w:t>. Accordingly, the Company arranges</w:t>
      </w:r>
      <w:r w:rsidRPr="00113BAB">
        <w:rPr>
          <w:rFonts w:ascii="Arial" w:hAnsi="Arial" w:cs="Arial"/>
          <w:sz w:val="20"/>
          <w:szCs w:val="20"/>
        </w:rPr>
        <w:t xml:space="preserve"> the Transco Sky to operate </w:t>
      </w:r>
      <w:r>
        <w:rPr>
          <w:rFonts w:ascii="Arial" w:hAnsi="Arial" w:cs="Arial"/>
          <w:sz w:val="20"/>
          <w:szCs w:val="20"/>
        </w:rPr>
        <w:t xml:space="preserve">on the route of </w:t>
      </w:r>
      <w:r w:rsidRPr="00113BAB">
        <w:rPr>
          <w:rFonts w:ascii="Arial" w:hAnsi="Arial" w:cs="Arial"/>
          <w:sz w:val="20"/>
          <w:szCs w:val="20"/>
        </w:rPr>
        <w:t xml:space="preserve">Vietnam - Thailand - Malaysia with traditional items, in addition to mixing shipping from China, Taiwan to Southeast Asia in order to increase the number of shipping days, </w:t>
      </w:r>
      <w:r>
        <w:rPr>
          <w:rFonts w:ascii="Arial" w:hAnsi="Arial" w:cs="Arial"/>
          <w:sz w:val="20"/>
          <w:szCs w:val="20"/>
        </w:rPr>
        <w:lastRenderedPageBreak/>
        <w:t>reduce a m</w:t>
      </w:r>
      <w:r w:rsidRPr="00113BAB">
        <w:rPr>
          <w:rFonts w:ascii="Arial" w:hAnsi="Arial" w:cs="Arial"/>
          <w:sz w:val="20"/>
          <w:szCs w:val="20"/>
        </w:rPr>
        <w:t xml:space="preserve">aximum </w:t>
      </w:r>
      <w:r>
        <w:rPr>
          <w:rFonts w:ascii="Arial" w:hAnsi="Arial" w:cs="Arial"/>
          <w:sz w:val="20"/>
          <w:szCs w:val="20"/>
        </w:rPr>
        <w:t xml:space="preserve">of waiting days. </w:t>
      </w:r>
      <w:r w:rsidRPr="00113BAB">
        <w:rPr>
          <w:rFonts w:ascii="Arial" w:hAnsi="Arial" w:cs="Arial"/>
          <w:sz w:val="20"/>
          <w:szCs w:val="20"/>
        </w:rPr>
        <w:t>At the same time, searching for further exploiting routes such as India, Far East for Transco Glory</w:t>
      </w:r>
      <w:r w:rsidR="001812B3">
        <w:rPr>
          <w:rFonts w:ascii="Arial" w:hAnsi="Arial" w:cs="Arial"/>
          <w:sz w:val="20"/>
          <w:szCs w:val="20"/>
        </w:rPr>
        <w:t xml:space="preserve"> combined with </w:t>
      </w:r>
      <w:r w:rsidRPr="00113BAB">
        <w:rPr>
          <w:rFonts w:ascii="Arial" w:hAnsi="Arial" w:cs="Arial"/>
          <w:sz w:val="20"/>
          <w:szCs w:val="20"/>
        </w:rPr>
        <w:t>contract</w:t>
      </w:r>
      <w:r w:rsidR="001812B3">
        <w:rPr>
          <w:rFonts w:ascii="Arial" w:hAnsi="Arial" w:cs="Arial"/>
          <w:sz w:val="20"/>
          <w:szCs w:val="20"/>
        </w:rPr>
        <w:t>s</w:t>
      </w:r>
      <w:r w:rsidRPr="00113BAB">
        <w:rPr>
          <w:rFonts w:ascii="Arial" w:hAnsi="Arial" w:cs="Arial"/>
          <w:sz w:val="20"/>
          <w:szCs w:val="20"/>
        </w:rPr>
        <w:t xml:space="preserve"> of time charter</w:t>
      </w:r>
      <w:r w:rsidR="001812B3">
        <w:rPr>
          <w:rFonts w:ascii="Arial" w:hAnsi="Arial" w:cs="Arial"/>
          <w:sz w:val="20"/>
          <w:szCs w:val="20"/>
        </w:rPr>
        <w:t>ing in case</w:t>
      </w:r>
      <w:r w:rsidRPr="00113BAB">
        <w:rPr>
          <w:rFonts w:ascii="Arial" w:hAnsi="Arial" w:cs="Arial"/>
          <w:sz w:val="20"/>
          <w:szCs w:val="20"/>
        </w:rPr>
        <w:t xml:space="preserve"> it is more e</w:t>
      </w:r>
      <w:r w:rsidR="001812B3">
        <w:rPr>
          <w:rFonts w:ascii="Arial" w:hAnsi="Arial" w:cs="Arial"/>
          <w:sz w:val="20"/>
          <w:szCs w:val="20"/>
        </w:rPr>
        <w:t>fficient than operating the shipping</w:t>
      </w:r>
    </w:p>
    <w:p w:rsidR="001812B3" w:rsidRDefault="00113BAB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3BAB">
        <w:rPr>
          <w:rFonts w:ascii="Arial" w:hAnsi="Arial" w:cs="Arial"/>
          <w:sz w:val="20"/>
          <w:szCs w:val="20"/>
        </w:rPr>
        <w:t xml:space="preserve">- Strengthen management to minimize expenses such as fuel, supplies </w:t>
      </w:r>
      <w:bookmarkStart w:id="0" w:name="_GoBack"/>
      <w:bookmarkEnd w:id="0"/>
      <w:r w:rsidRPr="00113BAB">
        <w:rPr>
          <w:rFonts w:ascii="Arial" w:hAnsi="Arial" w:cs="Arial"/>
          <w:sz w:val="20"/>
          <w:szCs w:val="20"/>
        </w:rPr>
        <w:t>and repair costs</w:t>
      </w:r>
      <w:r w:rsidR="001812B3">
        <w:rPr>
          <w:rFonts w:ascii="Arial" w:hAnsi="Arial" w:cs="Arial"/>
          <w:sz w:val="20"/>
          <w:szCs w:val="20"/>
        </w:rPr>
        <w:t>…</w:t>
      </w:r>
      <w:r w:rsidRPr="00113BAB">
        <w:rPr>
          <w:rFonts w:ascii="Arial" w:hAnsi="Arial" w:cs="Arial"/>
          <w:sz w:val="20"/>
          <w:szCs w:val="20"/>
        </w:rPr>
        <w:t xml:space="preserve">Continue reorganizing and streamlining the management apparatus in a compact, </w:t>
      </w:r>
      <w:r w:rsidR="001812B3">
        <w:rPr>
          <w:rFonts w:ascii="Arial" w:hAnsi="Arial" w:cs="Arial"/>
          <w:sz w:val="20"/>
          <w:szCs w:val="20"/>
        </w:rPr>
        <w:t>economical and efficient manner</w:t>
      </w:r>
    </w:p>
    <w:p w:rsidR="001812B3" w:rsidRDefault="001812B3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55EC1">
        <w:rPr>
          <w:rFonts w:ascii="Arial" w:hAnsi="Arial" w:cs="Arial"/>
          <w:sz w:val="20"/>
          <w:szCs w:val="20"/>
        </w:rPr>
        <w:t>Expand</w:t>
      </w:r>
      <w:r w:rsidR="00113BAB" w:rsidRPr="00113BAB">
        <w:rPr>
          <w:rFonts w:ascii="Arial" w:hAnsi="Arial" w:cs="Arial"/>
          <w:sz w:val="20"/>
          <w:szCs w:val="20"/>
        </w:rPr>
        <w:t xml:space="preserve"> business lines to operating inland coastal transport routes by sea barges</w:t>
      </w:r>
      <w:r>
        <w:rPr>
          <w:rFonts w:ascii="Arial" w:hAnsi="Arial" w:cs="Arial"/>
          <w:sz w:val="20"/>
          <w:szCs w:val="20"/>
        </w:rPr>
        <w:t>, which</w:t>
      </w:r>
      <w:r w:rsidR="00113BAB" w:rsidRPr="00113BAB">
        <w:rPr>
          <w:rFonts w:ascii="Arial" w:hAnsi="Arial" w:cs="Arial"/>
          <w:sz w:val="20"/>
          <w:szCs w:val="20"/>
        </w:rPr>
        <w:t xml:space="preserve"> is being evaluated more effectively in the current market situation when ship operation is facing many difficulties.  In 2020, the Company plans to invest in sea barges (SB) from the </w:t>
      </w:r>
      <w:r>
        <w:rPr>
          <w:rFonts w:ascii="Arial" w:hAnsi="Arial" w:cs="Arial"/>
          <w:sz w:val="20"/>
          <w:szCs w:val="20"/>
        </w:rPr>
        <w:t>proceeds</w:t>
      </w:r>
      <w:r w:rsidR="00113BAB" w:rsidRPr="00113BAB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selling</w:t>
      </w:r>
      <w:r w:rsidR="00113BAB" w:rsidRPr="00113BAB">
        <w:rPr>
          <w:rFonts w:ascii="Arial" w:hAnsi="Arial" w:cs="Arial"/>
          <w:sz w:val="20"/>
          <w:szCs w:val="20"/>
        </w:rPr>
        <w:t xml:space="preserve"> Transco Star s</w:t>
      </w:r>
      <w:r>
        <w:rPr>
          <w:rFonts w:ascii="Arial" w:hAnsi="Arial" w:cs="Arial"/>
          <w:sz w:val="20"/>
          <w:szCs w:val="20"/>
        </w:rPr>
        <w:t>hip</w:t>
      </w:r>
      <w:r w:rsidR="00113BAB" w:rsidRPr="00113BAB">
        <w:rPr>
          <w:rFonts w:ascii="Arial" w:hAnsi="Arial" w:cs="Arial"/>
          <w:sz w:val="20"/>
          <w:szCs w:val="20"/>
        </w:rPr>
        <w:t xml:space="preserve"> to participate in the market of inland coastal transport, which has a relatively good source of goods.</w:t>
      </w:r>
    </w:p>
    <w:p w:rsidR="00113BAB" w:rsidRDefault="00113BAB" w:rsidP="00667A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3BAB">
        <w:rPr>
          <w:rFonts w:ascii="Arial" w:hAnsi="Arial" w:cs="Arial"/>
          <w:sz w:val="20"/>
          <w:szCs w:val="20"/>
        </w:rPr>
        <w:t xml:space="preserve">- The company sued </w:t>
      </w:r>
      <w:proofErr w:type="spellStart"/>
      <w:r w:rsidRPr="00113BAB">
        <w:rPr>
          <w:rFonts w:ascii="Arial" w:hAnsi="Arial" w:cs="Arial"/>
          <w:sz w:val="20"/>
          <w:szCs w:val="20"/>
        </w:rPr>
        <w:t>Cuu</w:t>
      </w:r>
      <w:proofErr w:type="spellEnd"/>
      <w:r w:rsidRPr="00113BAB">
        <w:rPr>
          <w:rFonts w:ascii="Arial" w:hAnsi="Arial" w:cs="Arial"/>
          <w:sz w:val="20"/>
          <w:szCs w:val="20"/>
        </w:rPr>
        <w:t xml:space="preserve"> Long Fertilizer Manufacturing and Trading Co., Ltd. in Vietnam to claim damages for lawsuits related to goods transported on</w:t>
      </w:r>
      <w:r w:rsidR="001812B3">
        <w:rPr>
          <w:rFonts w:ascii="Arial" w:hAnsi="Arial" w:cs="Arial"/>
          <w:sz w:val="20"/>
          <w:szCs w:val="20"/>
        </w:rPr>
        <w:t xml:space="preserve"> Transco Star ship in 2015. </w:t>
      </w:r>
      <w:r w:rsidRPr="00113BAB">
        <w:rPr>
          <w:rFonts w:ascii="Arial" w:hAnsi="Arial" w:cs="Arial"/>
          <w:sz w:val="20"/>
          <w:szCs w:val="20"/>
        </w:rPr>
        <w:t xml:space="preserve">Currently, Hai </w:t>
      </w:r>
      <w:proofErr w:type="spellStart"/>
      <w:r w:rsidRPr="00113BAB">
        <w:rPr>
          <w:rFonts w:ascii="Arial" w:hAnsi="Arial" w:cs="Arial"/>
          <w:sz w:val="20"/>
          <w:szCs w:val="20"/>
        </w:rPr>
        <w:t>Phong</w:t>
      </w:r>
      <w:proofErr w:type="spellEnd"/>
      <w:r w:rsidRPr="00113BAB">
        <w:rPr>
          <w:rFonts w:ascii="Arial" w:hAnsi="Arial" w:cs="Arial"/>
          <w:sz w:val="20"/>
          <w:szCs w:val="20"/>
        </w:rPr>
        <w:t xml:space="preserve"> People's Court is handling the lawsuit against </w:t>
      </w:r>
      <w:proofErr w:type="spellStart"/>
      <w:r w:rsidRPr="00113BAB">
        <w:rPr>
          <w:rFonts w:ascii="Arial" w:hAnsi="Arial" w:cs="Arial"/>
          <w:sz w:val="20"/>
          <w:szCs w:val="20"/>
        </w:rPr>
        <w:t>Cuu</w:t>
      </w:r>
      <w:proofErr w:type="spellEnd"/>
      <w:r w:rsidRPr="00113BAB">
        <w:rPr>
          <w:rFonts w:ascii="Arial" w:hAnsi="Arial" w:cs="Arial"/>
          <w:sz w:val="20"/>
          <w:szCs w:val="20"/>
        </w:rPr>
        <w:t xml:space="preserve"> Long Fertilizer Man</w:t>
      </w:r>
      <w:r w:rsidR="001812B3">
        <w:rPr>
          <w:rFonts w:ascii="Arial" w:hAnsi="Arial" w:cs="Arial"/>
          <w:sz w:val="20"/>
          <w:szCs w:val="20"/>
        </w:rPr>
        <w:t>ufacturing and Trading Co., Ltd</w:t>
      </w:r>
      <w:r w:rsidRPr="00113BAB">
        <w:rPr>
          <w:rFonts w:ascii="Arial" w:hAnsi="Arial" w:cs="Arial"/>
          <w:sz w:val="20"/>
          <w:szCs w:val="20"/>
        </w:rPr>
        <w:t xml:space="preserve"> of the Company, the Company hopes the case will be brought to trial soon and the losses which th</w:t>
      </w:r>
      <w:r w:rsidR="001812B3">
        <w:rPr>
          <w:rFonts w:ascii="Arial" w:hAnsi="Arial" w:cs="Arial"/>
          <w:sz w:val="20"/>
          <w:szCs w:val="20"/>
        </w:rPr>
        <w:t>e Company suffered will be early</w:t>
      </w:r>
      <w:r w:rsidRPr="00113BAB">
        <w:rPr>
          <w:rFonts w:ascii="Arial" w:hAnsi="Arial" w:cs="Arial"/>
          <w:sz w:val="20"/>
          <w:szCs w:val="20"/>
        </w:rPr>
        <w:t xml:space="preserve"> recovered</w:t>
      </w:r>
    </w:p>
    <w:sectPr w:rsidR="0011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13BAB"/>
    <w:rsid w:val="00125C9D"/>
    <w:rsid w:val="001654BA"/>
    <w:rsid w:val="001812B3"/>
    <w:rsid w:val="00255EC1"/>
    <w:rsid w:val="0026711C"/>
    <w:rsid w:val="00303E63"/>
    <w:rsid w:val="00330005"/>
    <w:rsid w:val="00383720"/>
    <w:rsid w:val="003A771E"/>
    <w:rsid w:val="00467BC0"/>
    <w:rsid w:val="00496733"/>
    <w:rsid w:val="00526862"/>
    <w:rsid w:val="005B0276"/>
    <w:rsid w:val="005E7D00"/>
    <w:rsid w:val="00667ABD"/>
    <w:rsid w:val="006C595B"/>
    <w:rsid w:val="006E13A2"/>
    <w:rsid w:val="00701F46"/>
    <w:rsid w:val="007028B7"/>
    <w:rsid w:val="00724ED7"/>
    <w:rsid w:val="00745D9A"/>
    <w:rsid w:val="00772421"/>
    <w:rsid w:val="00780578"/>
    <w:rsid w:val="008078B6"/>
    <w:rsid w:val="0083514F"/>
    <w:rsid w:val="0088081B"/>
    <w:rsid w:val="00887C3A"/>
    <w:rsid w:val="00A62855"/>
    <w:rsid w:val="00A81EB3"/>
    <w:rsid w:val="00AA01BA"/>
    <w:rsid w:val="00AA514E"/>
    <w:rsid w:val="00AF67BE"/>
    <w:rsid w:val="00BC5B0A"/>
    <w:rsid w:val="00C72FFB"/>
    <w:rsid w:val="00CA6F06"/>
    <w:rsid w:val="00DA0376"/>
    <w:rsid w:val="00E36A48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C6F6"/>
  <w15:docId w15:val="{CAEE7764-4173-4FB7-B4D6-3F9EB7BF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47</cp:revision>
  <dcterms:created xsi:type="dcterms:W3CDTF">2019-10-16T10:03:00Z</dcterms:created>
  <dcterms:modified xsi:type="dcterms:W3CDTF">2020-03-24T08:32:00Z</dcterms:modified>
</cp:coreProperties>
</file>